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323EB7">
        <w:rPr>
          <w:rFonts w:asciiTheme="minorHAnsi" w:hAnsiTheme="minorHAnsi" w:cs="Arial"/>
          <w:b/>
          <w:lang w:val="en-ZA"/>
        </w:rPr>
        <w:t>6</w:t>
      </w:r>
      <w:r>
        <w:rPr>
          <w:rFonts w:asciiTheme="minorHAnsi" w:hAnsiTheme="minorHAnsi" w:cs="Arial"/>
          <w:b/>
          <w:lang w:val="en-ZA"/>
        </w:rPr>
        <w:t xml:space="preserve"> May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HYPROP INVESTMENTS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HILC21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HYPROP INVESTMENTS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7 May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FIXED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HILC21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1924F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190,000,000.00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</w:t>
      </w:r>
      <w:r w:rsidR="001924F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323EB7">
        <w:rPr>
          <w:rFonts w:asciiTheme="minorHAnsi" w:hAnsiTheme="minorHAnsi" w:cs="Arial"/>
          <w:lang w:val="en-ZA"/>
        </w:rPr>
        <w:t>6.477%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7 August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July</w:t>
      </w:r>
      <w:r w:rsidR="001924F8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7 August</w:t>
      </w:r>
      <w:r w:rsidR="001924F8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27 July</w:t>
      </w:r>
      <w:r w:rsidR="001924F8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7 May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7 May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7 August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ZAG000126053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Senior, Unsecured</w:t>
      </w:r>
    </w:p>
    <w:p w:rsidR="001924F8" w:rsidRDefault="001924F8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323EB7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Pr="003C05EC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https://www.jse.co.za/content/JSEPricingSupplementsItems/2014/BondDocuments/HILC21%20Pricing%20Supplement%2020150507.pdf</w:t>
        </w:r>
      </w:hyperlink>
    </w:p>
    <w:p w:rsidR="00323EB7" w:rsidRPr="00F64748" w:rsidRDefault="00323EB7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1924F8" w:rsidRDefault="001924F8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1924F8" w:rsidRDefault="001924F8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Lizelle Bouwer</w:t>
      </w:r>
      <w:r>
        <w:rPr>
          <w:rFonts w:asciiTheme="minorHAnsi" w:hAnsiTheme="minorHAnsi" w:cs="Arial"/>
          <w:lang w:val="en-ZA"/>
        </w:rPr>
        <w:tab/>
        <w:t>Standard Bank</w:t>
      </w:r>
      <w:r>
        <w:rPr>
          <w:rFonts w:asciiTheme="minorHAnsi" w:hAnsiTheme="minorHAnsi" w:cs="Arial"/>
          <w:lang w:val="en-ZA"/>
        </w:rPr>
        <w:tab/>
        <w:t>+27 11</w:t>
      </w:r>
      <w:r w:rsidR="00323EB7">
        <w:rPr>
          <w:rFonts w:asciiTheme="minorHAnsi" w:hAnsiTheme="minorHAnsi" w:cs="Arial"/>
          <w:lang w:val="en-ZA"/>
        </w:rPr>
        <w:t> 721</w:t>
      </w:r>
      <w:r w:rsidR="00C127AD">
        <w:rPr>
          <w:rFonts w:asciiTheme="minorHAnsi" w:hAnsiTheme="minorHAnsi" w:cs="Arial"/>
          <w:lang w:val="en-ZA"/>
        </w:rPr>
        <w:t>9748</w:t>
      </w:r>
      <w:r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Bianca Vaaltyn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+27 11 5207377</w:t>
      </w:r>
    </w:p>
    <w:p w:rsidR="00085030" w:rsidRPr="00F64748" w:rsidRDefault="007F4679" w:rsidP="001924F8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924F8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924F8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51447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51447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24F8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3EB7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4476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27AD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HILC21%20Pricing%20Supplement%2020150507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emf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2015-05-06T13:00:00+00:00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A3E04B6-7DFE-49EB-9A02-9156833EC935}"/>
</file>

<file path=customXml/itemProps2.xml><?xml version="1.0" encoding="utf-8"?>
<ds:datastoreItem xmlns:ds="http://schemas.openxmlformats.org/officeDocument/2006/customXml" ds:itemID="{C13953BD-3BFF-4B97-9DA8-59566CC622FF}"/>
</file>

<file path=customXml/itemProps3.xml><?xml version="1.0" encoding="utf-8"?>
<ds:datastoreItem xmlns:ds="http://schemas.openxmlformats.org/officeDocument/2006/customXml" ds:itemID="{4A432414-55E0-402B-99ED-F5D5CD0438D3}"/>
</file>

<file path=customXml/itemProps4.xml><?xml version="1.0" encoding="utf-8"?>
<ds:datastoreItem xmlns:ds="http://schemas.openxmlformats.org/officeDocument/2006/customXml" ds:itemID="{F255E00B-6453-4E0E-ADD2-3F716BD1902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173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>Standard Bank</Company>
  <LinksUpToDate>false</LinksUpToDate>
  <CharactersWithSpaces>1428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creator>Johannesburg Stock Exchange</dc:creator>
  <cp:lastModifiedBy>JSEUser</cp:lastModifiedBy>
  <cp:revision>4</cp:revision>
  <cp:lastPrinted>2012-01-03T09:35:00Z</cp:lastPrinted>
  <dcterms:created xsi:type="dcterms:W3CDTF">2015-05-04T10:29:00Z</dcterms:created>
  <dcterms:modified xsi:type="dcterms:W3CDTF">2015-05-06T06:38:00Z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404200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